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3E993" w14:textId="77777777" w:rsidR="003E73ED" w:rsidRDefault="003E73ED">
      <w:pPr>
        <w:pStyle w:val="Textoindependiente"/>
        <w:jc w:val="center"/>
        <w:rPr>
          <w:rFonts w:cs="Arial"/>
          <w:b/>
        </w:rPr>
      </w:pPr>
    </w:p>
    <w:p w14:paraId="15C48D10" w14:textId="56B76BFA" w:rsidR="003E73ED" w:rsidRDefault="003E73ED">
      <w:pPr>
        <w:pStyle w:val="Textoindependiente"/>
        <w:jc w:val="center"/>
        <w:rPr>
          <w:rFonts w:cs="Arial"/>
          <w:b/>
        </w:rPr>
      </w:pPr>
      <w:r>
        <w:rPr>
          <w:rFonts w:cs="Arial"/>
          <w:b/>
        </w:rPr>
        <w:t>CAPÍTULO 14 – REVISIONES POR LA ALTA DIRECCI</w:t>
      </w:r>
      <w:r w:rsidR="008E3835">
        <w:rPr>
          <w:rFonts w:cs="Arial"/>
          <w:b/>
        </w:rPr>
        <w:t>Ó</w:t>
      </w:r>
      <w:r>
        <w:rPr>
          <w:rFonts w:cs="Arial"/>
          <w:b/>
        </w:rPr>
        <w:t>N</w:t>
      </w:r>
    </w:p>
    <w:p w14:paraId="30645E94" w14:textId="77777777" w:rsidR="003E73ED" w:rsidRDefault="003E73ED">
      <w:pPr>
        <w:pStyle w:val="Textoindependiente"/>
        <w:rPr>
          <w:rFonts w:cs="Arial"/>
          <w:b/>
          <w:sz w:val="18"/>
        </w:rPr>
      </w:pPr>
    </w:p>
    <w:p w14:paraId="158D1D59" w14:textId="77777777" w:rsidR="003E73ED" w:rsidRDefault="003E73ED">
      <w:pPr>
        <w:pStyle w:val="Textoindependiente"/>
        <w:rPr>
          <w:rFonts w:cs="Arial"/>
          <w:b/>
          <w:sz w:val="18"/>
        </w:rPr>
      </w:pPr>
    </w:p>
    <w:tbl>
      <w:tblPr>
        <w:tblW w:w="9639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29"/>
        <w:gridCol w:w="7128"/>
        <w:gridCol w:w="1282"/>
      </w:tblGrid>
      <w:tr w:rsidR="003E73ED" w14:paraId="104E084D" w14:textId="77777777">
        <w:trPr>
          <w:trHeight w:val="195"/>
          <w:jc w:val="center"/>
        </w:trPr>
        <w:tc>
          <w:tcPr>
            <w:tcW w:w="9639" w:type="dxa"/>
            <w:gridSpan w:val="3"/>
            <w:shd w:val="clear" w:color="auto" w:fill="E0E0E0"/>
            <w:vAlign w:val="center"/>
          </w:tcPr>
          <w:p w14:paraId="61ABA10B" w14:textId="77777777" w:rsidR="003E73ED" w:rsidRDefault="003E73ED">
            <w:pPr>
              <w:pStyle w:val="Ttulo3"/>
              <w:jc w:val="center"/>
              <w:rPr>
                <w:rFonts w:cs="Arial"/>
                <w:b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aps/>
                <w:color w:val="333399"/>
                <w:sz w:val="18"/>
                <w:lang w:val="es-ES"/>
              </w:rPr>
              <w:t>cuadro de revisiones</w:t>
            </w:r>
          </w:p>
        </w:tc>
      </w:tr>
      <w:tr w:rsidR="003E73ED" w14:paraId="5C9A8AF0" w14:textId="77777777">
        <w:trPr>
          <w:jc w:val="center"/>
        </w:trPr>
        <w:tc>
          <w:tcPr>
            <w:tcW w:w="1229" w:type="dxa"/>
            <w:tcBorders>
              <w:bottom w:val="single" w:sz="4" w:space="0" w:color="auto"/>
            </w:tcBorders>
          </w:tcPr>
          <w:p w14:paraId="1CA13BA1" w14:textId="77777777" w:rsidR="003E73ED" w:rsidRDefault="003E73ED">
            <w:pPr>
              <w:pStyle w:val="Ttulo3"/>
              <w:spacing w:line="240" w:lineRule="auto"/>
              <w:jc w:val="center"/>
              <w:rPr>
                <w:rFonts w:cs="Arial"/>
                <w:b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olor w:val="333399"/>
                <w:sz w:val="18"/>
                <w:lang w:val="es-ES"/>
              </w:rPr>
              <w:t>REVISIÓN</w:t>
            </w:r>
          </w:p>
        </w:tc>
        <w:tc>
          <w:tcPr>
            <w:tcW w:w="7128" w:type="dxa"/>
            <w:tcBorders>
              <w:bottom w:val="single" w:sz="4" w:space="0" w:color="auto"/>
            </w:tcBorders>
          </w:tcPr>
          <w:p w14:paraId="7079582B" w14:textId="77777777" w:rsidR="003E73ED" w:rsidRDefault="003E73ED">
            <w:pPr>
              <w:pStyle w:val="Ttulo3"/>
              <w:spacing w:line="240" w:lineRule="auto"/>
              <w:jc w:val="center"/>
              <w:rPr>
                <w:rFonts w:cs="Arial"/>
                <w:b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olor w:val="333399"/>
                <w:sz w:val="18"/>
                <w:lang w:val="es-ES"/>
              </w:rPr>
              <w:t>DESCRIPCIÓN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A384ACD" w14:textId="77777777" w:rsidR="003E73ED" w:rsidRDefault="003E73ED">
            <w:pPr>
              <w:pStyle w:val="Ttulo3"/>
              <w:spacing w:line="240" w:lineRule="auto"/>
              <w:jc w:val="center"/>
              <w:rPr>
                <w:rFonts w:cs="Arial"/>
                <w:b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olor w:val="333399"/>
                <w:sz w:val="18"/>
                <w:lang w:val="es-ES"/>
              </w:rPr>
              <w:t>FECHA</w:t>
            </w:r>
          </w:p>
        </w:tc>
      </w:tr>
      <w:tr w:rsidR="003E73ED" w14:paraId="6643D5A6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0BC1" w14:textId="77777777" w:rsidR="003E73ED" w:rsidRDefault="003E73ED" w:rsidP="00C23F8F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06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BA8B" w14:textId="77777777" w:rsidR="003E73ED" w:rsidRDefault="003E73ED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Revisión Anual del Sistema de Calidad – cambios a todo el documento  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084A" w14:textId="77777777" w:rsidR="003E73ED" w:rsidRDefault="003E73ED" w:rsidP="00C23F8F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30/ 05/2003</w:t>
            </w:r>
          </w:p>
        </w:tc>
      </w:tr>
      <w:tr w:rsidR="003E73ED" w14:paraId="1A4C5CDB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3F2F" w14:textId="77777777" w:rsidR="003E73ED" w:rsidRDefault="003E73ED" w:rsidP="00C23F8F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07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CDE8" w14:textId="77777777" w:rsidR="003E73ED" w:rsidRDefault="003E73ED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Revisión Anual del Sistema de Calidad – cambios a todo el documento  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2355" w14:textId="77777777" w:rsidR="003E73ED" w:rsidRDefault="003E73ED" w:rsidP="00C23F8F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smartTag w:uri="urn:schemas-microsoft-com:office:smarttags" w:element="date">
              <w:smartTagPr>
                <w:attr w:name="Year" w:val="2006"/>
                <w:attr w:name="Day" w:val="13"/>
                <w:attr w:name="Month" w:val="03"/>
                <w:attr w:name="ls" w:val="trans"/>
              </w:smartTagPr>
              <w:r>
                <w:rPr>
                  <w:bCs/>
                  <w:sz w:val="18"/>
                  <w:lang w:val="es-ES"/>
                </w:rPr>
                <w:t>13/03/2006</w:t>
              </w:r>
            </w:smartTag>
          </w:p>
        </w:tc>
      </w:tr>
      <w:tr w:rsidR="003E73ED" w14:paraId="59D19A53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0363" w14:textId="77777777" w:rsidR="003E73ED" w:rsidRDefault="003E73ED" w:rsidP="00C23F8F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08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F841" w14:textId="77777777" w:rsidR="003E73ED" w:rsidRDefault="003E73ED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Revisión Por Actualización Norma NTC ISO/IEC 17025:2005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C93A" w14:textId="77777777" w:rsidR="003E73ED" w:rsidRDefault="003E73ED" w:rsidP="00C23F8F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smartTag w:uri="urn:schemas-microsoft-com:office:smarttags" w:element="date">
              <w:smartTagPr>
                <w:attr w:name="Year" w:val="2007"/>
                <w:attr w:name="Day" w:val="30"/>
                <w:attr w:name="Month" w:val="05"/>
                <w:attr w:name="ls" w:val="trans"/>
              </w:smartTagPr>
              <w:r>
                <w:rPr>
                  <w:bCs/>
                  <w:sz w:val="18"/>
                  <w:lang w:val="es-ES"/>
                </w:rPr>
                <w:t>30/05/2007</w:t>
              </w:r>
            </w:smartTag>
          </w:p>
        </w:tc>
      </w:tr>
      <w:tr w:rsidR="00A33410" w14:paraId="28467B36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3D57" w14:textId="77777777" w:rsidR="00A33410" w:rsidRPr="00A33410" w:rsidRDefault="00A33410" w:rsidP="00C23F8F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09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0E9E" w14:textId="77777777" w:rsidR="00A33410" w:rsidRPr="00A33410" w:rsidRDefault="00A33410" w:rsidP="00A33410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 w:rsidRPr="00A33410">
              <w:rPr>
                <w:bCs/>
                <w:sz w:val="18"/>
                <w:lang w:val="es-ES"/>
              </w:rPr>
              <w:t>Revisión general y cambios en la estructura física y organizacional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9F56" w14:textId="77777777" w:rsidR="00A33410" w:rsidRPr="00A33410" w:rsidRDefault="00A33410" w:rsidP="00C23F8F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7"/>
                <w:attr w:name="Year" w:val="2008"/>
              </w:smartTagPr>
              <w:r w:rsidRPr="00A33410">
                <w:rPr>
                  <w:bCs/>
                  <w:sz w:val="18"/>
                  <w:lang w:val="es-ES"/>
                </w:rPr>
                <w:t>07/07/2008</w:t>
              </w:r>
            </w:smartTag>
          </w:p>
        </w:tc>
      </w:tr>
      <w:tr w:rsidR="00010FE0" w14:paraId="35B4A3EF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9FB5" w14:textId="77777777" w:rsidR="00010FE0" w:rsidRDefault="00010FE0" w:rsidP="00C23F8F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 w:rsidRPr="00010FE0">
              <w:rPr>
                <w:bCs/>
                <w:sz w:val="18"/>
                <w:lang w:val="es-ES"/>
              </w:rPr>
              <w:t>1</w:t>
            </w:r>
            <w:r>
              <w:rPr>
                <w:bCs/>
                <w:sz w:val="18"/>
                <w:lang w:val="es-ES"/>
              </w:rPr>
              <w:t>0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BB77" w14:textId="77777777" w:rsidR="00010FE0" w:rsidRPr="00010FE0" w:rsidRDefault="00010FE0" w:rsidP="00010FE0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 w:rsidRPr="00010FE0">
              <w:rPr>
                <w:bCs/>
                <w:sz w:val="18"/>
                <w:lang w:val="es-ES"/>
              </w:rPr>
              <w:t>Revisión anual al SGC y cambios en la estructura organizacional – Cambios a todo 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C6D4" w14:textId="77777777" w:rsidR="00010FE0" w:rsidRPr="00010FE0" w:rsidRDefault="00010FE0" w:rsidP="00C23F8F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smartTag w:uri="urn:schemas-microsoft-com:office:smarttags" w:element="date">
              <w:smartTagPr>
                <w:attr w:name="Year" w:val="2009"/>
                <w:attr w:name="Day" w:val="06"/>
                <w:attr w:name="Month" w:val="03"/>
                <w:attr w:name="ls" w:val="trans"/>
              </w:smartTagPr>
              <w:r w:rsidRPr="00010FE0">
                <w:rPr>
                  <w:bCs/>
                  <w:sz w:val="18"/>
                  <w:lang w:val="es-ES"/>
                </w:rPr>
                <w:t>06/03/2009</w:t>
              </w:r>
            </w:smartTag>
          </w:p>
        </w:tc>
      </w:tr>
      <w:tr w:rsidR="00C23F8F" w14:paraId="27CD6804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D765" w14:textId="77777777" w:rsidR="00C23F8F" w:rsidRPr="00010FE0" w:rsidRDefault="00C23F8F" w:rsidP="00C23F8F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11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3A25" w14:textId="77777777" w:rsidR="00C23F8F" w:rsidRPr="00010FE0" w:rsidRDefault="00C23F8F" w:rsidP="00010FE0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</w:rPr>
              <w:t>Revisión anual al SGC y cambios en la estructura organizacional – Cambios a todo 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9268" w14:textId="77777777" w:rsidR="00C23F8F" w:rsidRPr="00010FE0" w:rsidRDefault="00D737F4" w:rsidP="00C23F8F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22</w:t>
            </w:r>
            <w:r w:rsidR="00C23F8F">
              <w:rPr>
                <w:bCs/>
                <w:sz w:val="18"/>
                <w:lang w:val="es-ES"/>
              </w:rPr>
              <w:t>/02/2010</w:t>
            </w:r>
          </w:p>
        </w:tc>
      </w:tr>
      <w:tr w:rsidR="007F38EA" w14:paraId="20BDDECB" w14:textId="77777777" w:rsidTr="0004231D">
        <w:trPr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18D4" w14:textId="77777777" w:rsidR="007F38EA" w:rsidRDefault="007F38EA" w:rsidP="00C23F8F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12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3968" w14:textId="77777777" w:rsidR="007F38EA" w:rsidRDefault="007F38EA" w:rsidP="00010FE0">
            <w:pPr>
              <w:pStyle w:val="Ttulo3"/>
              <w:spacing w:before="40" w:line="240" w:lineRule="auto"/>
              <w:jc w:val="left"/>
              <w:rPr>
                <w:bCs/>
                <w:sz w:val="18"/>
              </w:rPr>
            </w:pPr>
            <w:r w:rsidRPr="00472024">
              <w:rPr>
                <w:caps/>
                <w:sz w:val="18"/>
                <w:szCs w:val="18"/>
              </w:rPr>
              <w:t>R</w:t>
            </w:r>
            <w:r w:rsidRPr="00472024">
              <w:rPr>
                <w:sz w:val="18"/>
                <w:szCs w:val="18"/>
              </w:rPr>
              <w:t xml:space="preserve">evisión general </w:t>
            </w:r>
            <w:r>
              <w:rPr>
                <w:sz w:val="18"/>
                <w:szCs w:val="18"/>
              </w:rPr>
              <w:t>por</w:t>
            </w:r>
            <w:r w:rsidRPr="00472024">
              <w:rPr>
                <w:sz w:val="18"/>
                <w:szCs w:val="18"/>
              </w:rPr>
              <w:t xml:space="preserve"> cambios en la estructura organizacional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340E" w14:textId="77777777" w:rsidR="007F38EA" w:rsidRDefault="008B26C9" w:rsidP="0004231D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15</w:t>
            </w:r>
            <w:r w:rsidR="007F38EA">
              <w:rPr>
                <w:bCs/>
                <w:sz w:val="18"/>
                <w:lang w:val="es-ES"/>
              </w:rPr>
              <w:t>/</w:t>
            </w:r>
            <w:r>
              <w:rPr>
                <w:bCs/>
                <w:sz w:val="18"/>
                <w:lang w:val="es-ES"/>
              </w:rPr>
              <w:t>04</w:t>
            </w:r>
            <w:r w:rsidR="007F38EA">
              <w:rPr>
                <w:bCs/>
                <w:sz w:val="18"/>
                <w:lang w:val="es-ES"/>
              </w:rPr>
              <w:t>/2011</w:t>
            </w:r>
          </w:p>
        </w:tc>
      </w:tr>
      <w:tr w:rsidR="00A04236" w14:paraId="00E276EF" w14:textId="77777777" w:rsidTr="0004231D">
        <w:trPr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E631" w14:textId="77777777" w:rsidR="00A04236" w:rsidRPr="00A04236" w:rsidRDefault="00A04236" w:rsidP="0004231D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 w:rsidRPr="00A04236">
              <w:rPr>
                <w:bCs/>
                <w:sz w:val="18"/>
                <w:lang w:val="es-ES"/>
              </w:rPr>
              <w:t>1</w:t>
            </w:r>
            <w:r>
              <w:rPr>
                <w:bCs/>
                <w:sz w:val="18"/>
                <w:lang w:val="es-ES"/>
              </w:rPr>
              <w:t>3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B479" w14:textId="77777777" w:rsidR="00A04236" w:rsidRPr="00A04236" w:rsidRDefault="00A04236" w:rsidP="00A04236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 w:rsidRPr="00A04236">
              <w:rPr>
                <w:bCs/>
                <w:sz w:val="18"/>
                <w:lang w:val="es-ES"/>
              </w:rPr>
              <w:t>Revisión general del SGC – Revisión a todo 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7B84" w14:textId="77777777" w:rsidR="00A04236" w:rsidRPr="00A04236" w:rsidRDefault="00A04236" w:rsidP="0004231D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 w:rsidRPr="00A04236">
              <w:rPr>
                <w:bCs/>
                <w:sz w:val="18"/>
                <w:lang w:val="es-ES"/>
              </w:rPr>
              <w:t>10/10/2012</w:t>
            </w:r>
          </w:p>
        </w:tc>
      </w:tr>
      <w:tr w:rsidR="0004231D" w14:paraId="1DFF6466" w14:textId="77777777" w:rsidTr="0004231D">
        <w:trPr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6B98" w14:textId="77777777" w:rsidR="0004231D" w:rsidRPr="00A04236" w:rsidRDefault="0004231D" w:rsidP="0004231D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14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659D" w14:textId="77777777" w:rsidR="0004231D" w:rsidRPr="0004231D" w:rsidRDefault="0004231D" w:rsidP="0004231D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 w:rsidRPr="0004231D">
              <w:rPr>
                <w:rFonts w:cs="Arial"/>
                <w:sz w:val="18"/>
                <w:szCs w:val="18"/>
                <w:lang w:val="es-ES"/>
              </w:rPr>
              <w:t>Revisión general del documento con el fin de ajustar a los requisitos del Decreto 1072 de 2015.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EA46" w14:textId="77777777" w:rsidR="0004231D" w:rsidRPr="001D558D" w:rsidRDefault="0004231D" w:rsidP="001D558D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 w:rsidRPr="001D558D">
              <w:rPr>
                <w:sz w:val="18"/>
                <w:lang w:val="es-ES"/>
              </w:rPr>
              <w:t>2</w:t>
            </w:r>
            <w:r w:rsidR="00E93B3A">
              <w:rPr>
                <w:sz w:val="18"/>
                <w:lang w:val="es-ES"/>
              </w:rPr>
              <w:t>7</w:t>
            </w:r>
            <w:r w:rsidRPr="001D558D">
              <w:rPr>
                <w:sz w:val="18"/>
                <w:lang w:val="es-ES"/>
              </w:rPr>
              <w:t>/06/2017</w:t>
            </w:r>
          </w:p>
        </w:tc>
      </w:tr>
      <w:tr w:rsidR="007B3619" w14:paraId="347DB93A" w14:textId="77777777" w:rsidTr="0004231D">
        <w:trPr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5A7E" w14:textId="77777777" w:rsidR="007B3619" w:rsidRDefault="007B3619" w:rsidP="007B3619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15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91E0" w14:textId="77777777" w:rsidR="007B3619" w:rsidRPr="00BA0ECA" w:rsidRDefault="007B3619" w:rsidP="007B3619">
            <w:pPr>
              <w:pStyle w:val="Ttulo3"/>
              <w:spacing w:line="240" w:lineRule="auto"/>
              <w:jc w:val="left"/>
              <w:rPr>
                <w:sz w:val="18"/>
                <w:szCs w:val="18"/>
              </w:rPr>
            </w:pPr>
            <w:r w:rsidRPr="00F64A95">
              <w:rPr>
                <w:sz w:val="18"/>
                <w:szCs w:val="18"/>
              </w:rPr>
              <w:t>Actualización general del documento – Se ajustan los nombres de los cargos.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331D" w14:textId="77777777" w:rsidR="007B3619" w:rsidRDefault="007B3619" w:rsidP="007B3619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2019/01/30</w:t>
            </w:r>
          </w:p>
        </w:tc>
      </w:tr>
      <w:tr w:rsidR="00425DC0" w14:paraId="5F4C9755" w14:textId="77777777" w:rsidTr="0004231D">
        <w:trPr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A9CE" w14:textId="77777777" w:rsidR="00425DC0" w:rsidRDefault="00425DC0" w:rsidP="007B3619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16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2578" w14:textId="77777777" w:rsidR="00425DC0" w:rsidRPr="00425DC0" w:rsidRDefault="00425DC0" w:rsidP="00425DC0">
            <w:pPr>
              <w:rPr>
                <w:rFonts w:ascii="Arial" w:hAnsi="Arial" w:cs="Arial"/>
                <w:caps/>
                <w:sz w:val="18"/>
                <w:szCs w:val="18"/>
              </w:rPr>
            </w:pPr>
            <w:r w:rsidRPr="00E432C9">
              <w:rPr>
                <w:rStyle w:val="tl8wme"/>
                <w:rFonts w:ascii="Arial" w:hAnsi="Arial" w:cs="Arial"/>
                <w:sz w:val="18"/>
                <w:szCs w:val="18"/>
              </w:rPr>
              <w:t>Actualización del logo corporativo en el encabezado del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3A12" w14:textId="77777777" w:rsidR="00425DC0" w:rsidRDefault="00425DC0" w:rsidP="007B3619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2020/04/23</w:t>
            </w:r>
          </w:p>
        </w:tc>
      </w:tr>
      <w:tr w:rsidR="00B87532" w14:paraId="2418BA02" w14:textId="77777777" w:rsidTr="0004231D">
        <w:trPr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A4DE" w14:textId="63A49B31" w:rsidR="00B87532" w:rsidRDefault="00B87532" w:rsidP="00B87532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16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B69C" w14:textId="32641A83" w:rsidR="00B87532" w:rsidRPr="00E432C9" w:rsidRDefault="00B87532" w:rsidP="00B87532">
            <w:pPr>
              <w:rPr>
                <w:rStyle w:val="tl8wme"/>
                <w:rFonts w:ascii="Arial" w:hAnsi="Arial" w:cs="Arial"/>
                <w:sz w:val="18"/>
                <w:szCs w:val="18"/>
              </w:rPr>
            </w:pPr>
            <w:r>
              <w:rPr>
                <w:rStyle w:val="tl8wme"/>
                <w:rFonts w:ascii="Arial" w:hAnsi="Arial"/>
                <w:sz w:val="18"/>
                <w:szCs w:val="18"/>
              </w:rPr>
              <w:t>RATIFICADO - Revisión periódica del documento (Acta-182-22)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4FF9" w14:textId="4559D6CD" w:rsidR="00B87532" w:rsidRDefault="00B87532" w:rsidP="00B87532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  <w:lang w:val="es-CO"/>
              </w:rPr>
              <w:t>2022/06/17</w:t>
            </w:r>
          </w:p>
        </w:tc>
      </w:tr>
      <w:tr w:rsidR="008E3835" w14:paraId="412EE3F9" w14:textId="77777777" w:rsidTr="0004231D">
        <w:trPr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D456" w14:textId="31C23C9D" w:rsidR="008E3835" w:rsidRDefault="008E3835" w:rsidP="00B87532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16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A284" w14:textId="6B3C2264" w:rsidR="008E3835" w:rsidRDefault="009C0AA0" w:rsidP="00B87532">
            <w:pPr>
              <w:rPr>
                <w:rStyle w:val="tl8wme"/>
                <w:rFonts w:ascii="Arial" w:hAnsi="Arial"/>
                <w:sz w:val="18"/>
                <w:szCs w:val="18"/>
              </w:rPr>
            </w:pPr>
            <w:r>
              <w:rPr>
                <w:rStyle w:val="tl8wme"/>
                <w:rFonts w:ascii="Arial" w:hAnsi="Arial"/>
                <w:sz w:val="18"/>
                <w:szCs w:val="18"/>
              </w:rPr>
              <w:t>RATIFICADO - Revisión periódica del documento (Acta-</w:t>
            </w:r>
            <w:r w:rsidR="001405D3">
              <w:rPr>
                <w:rStyle w:val="tl8wme"/>
                <w:rFonts w:ascii="Arial" w:hAnsi="Arial"/>
                <w:sz w:val="18"/>
                <w:szCs w:val="18"/>
              </w:rPr>
              <w:t>429</w:t>
            </w:r>
            <w:r>
              <w:rPr>
                <w:rStyle w:val="tl8wme"/>
                <w:rFonts w:ascii="Arial" w:hAnsi="Arial"/>
                <w:sz w:val="18"/>
                <w:szCs w:val="18"/>
              </w:rPr>
              <w:t>-24)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4912" w14:textId="59821185" w:rsidR="008E3835" w:rsidRDefault="009C0AA0" w:rsidP="00B87532">
            <w:pPr>
              <w:pStyle w:val="Ttulo3"/>
              <w:spacing w:line="240" w:lineRule="auto"/>
              <w:jc w:val="center"/>
              <w:rPr>
                <w:sz w:val="18"/>
                <w:szCs w:val="18"/>
                <w:lang w:val="es-CO"/>
              </w:rPr>
            </w:pPr>
            <w:r>
              <w:rPr>
                <w:sz w:val="18"/>
                <w:szCs w:val="18"/>
                <w:lang w:val="es-CO"/>
              </w:rPr>
              <w:t>2024/10/</w:t>
            </w:r>
            <w:r w:rsidR="001405D3">
              <w:rPr>
                <w:sz w:val="18"/>
                <w:szCs w:val="18"/>
                <w:lang w:val="es-CO"/>
              </w:rPr>
              <w:t>11</w:t>
            </w:r>
          </w:p>
        </w:tc>
      </w:tr>
    </w:tbl>
    <w:p w14:paraId="18568D12" w14:textId="77777777" w:rsidR="003E73ED" w:rsidRDefault="003E73ED">
      <w:pPr>
        <w:pStyle w:val="Textoindependiente"/>
        <w:rPr>
          <w:rFonts w:cs="Arial"/>
          <w:b/>
          <w:sz w:val="18"/>
          <w:lang w:val="es-ES"/>
        </w:rPr>
      </w:pPr>
    </w:p>
    <w:p w14:paraId="4B6EA250" w14:textId="77777777" w:rsidR="003E73ED" w:rsidRDefault="003E73ED">
      <w:pPr>
        <w:tabs>
          <w:tab w:val="left" w:pos="0"/>
        </w:tabs>
        <w:jc w:val="both"/>
        <w:rPr>
          <w:rFonts w:ascii="Arial" w:hAnsi="Arial" w:cs="Arial"/>
          <w:b/>
          <w:sz w:val="18"/>
          <w:lang w:val="es-MX"/>
        </w:rPr>
      </w:pPr>
    </w:p>
    <w:p w14:paraId="6E55A86F" w14:textId="77777777" w:rsidR="003E73ED" w:rsidRDefault="003E73ED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napToGrid w:val="0"/>
          <w:sz w:val="18"/>
          <w:lang w:val="es-MX"/>
        </w:rPr>
        <w:t>TABLA DE CONTENIDO</w:t>
      </w:r>
    </w:p>
    <w:p w14:paraId="672B8E34" w14:textId="77777777" w:rsidR="003E73ED" w:rsidRDefault="003E73ED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</w:p>
    <w:p w14:paraId="0CFB3FAE" w14:textId="77777777" w:rsidR="003E73ED" w:rsidRDefault="003E73ED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napToGrid w:val="0"/>
          <w:sz w:val="18"/>
          <w:lang w:val="es-MX"/>
        </w:rPr>
        <w:t>14.1  OBJETIVO Y ALCANCE</w:t>
      </w:r>
    </w:p>
    <w:p w14:paraId="1DC6A113" w14:textId="77777777" w:rsidR="003E73ED" w:rsidRDefault="003E73ED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napToGrid w:val="0"/>
          <w:sz w:val="18"/>
          <w:lang w:val="es-MX"/>
        </w:rPr>
        <w:t>14.2  DESCRIPCIÓN</w:t>
      </w:r>
    </w:p>
    <w:p w14:paraId="681E057B" w14:textId="77777777" w:rsidR="003E73ED" w:rsidRDefault="003E73ED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z w:val="18"/>
        </w:rPr>
        <w:t>14.3  DOCUMENTOS COMPLEMENTARIOS</w:t>
      </w:r>
    </w:p>
    <w:p w14:paraId="62C526A2" w14:textId="77777777" w:rsidR="003E73ED" w:rsidRDefault="003E73ED">
      <w:pPr>
        <w:tabs>
          <w:tab w:val="left" w:pos="0"/>
          <w:tab w:val="left" w:pos="1134"/>
        </w:tabs>
        <w:jc w:val="both"/>
        <w:rPr>
          <w:rFonts w:ascii="Arial" w:hAnsi="Arial" w:cs="Arial"/>
          <w:bCs/>
          <w:snapToGrid w:val="0"/>
          <w:sz w:val="18"/>
          <w:lang w:val="es-MX"/>
        </w:rPr>
      </w:pPr>
    </w:p>
    <w:p w14:paraId="406804B8" w14:textId="77777777" w:rsidR="003E73ED" w:rsidRDefault="003E73ED">
      <w:pPr>
        <w:tabs>
          <w:tab w:val="left" w:pos="204"/>
        </w:tabs>
        <w:jc w:val="both"/>
        <w:rPr>
          <w:rFonts w:ascii="Arial" w:hAnsi="Arial" w:cs="Arial"/>
          <w:snapToGrid w:val="0"/>
          <w:sz w:val="18"/>
          <w:lang w:val="es-MX"/>
        </w:rPr>
      </w:pPr>
    </w:p>
    <w:p w14:paraId="7189E7F3" w14:textId="77777777" w:rsidR="003E73ED" w:rsidRDefault="003E73ED">
      <w:pPr>
        <w:pStyle w:val="Textoindependiente"/>
        <w:rPr>
          <w:rFonts w:cs="Arial"/>
          <w:sz w:val="18"/>
        </w:rPr>
      </w:pPr>
    </w:p>
    <w:p w14:paraId="52943EB3" w14:textId="77777777" w:rsidR="003E73ED" w:rsidRDefault="003E73ED">
      <w:pPr>
        <w:pStyle w:val="Textoindependiente"/>
        <w:rPr>
          <w:rFonts w:cs="Arial"/>
          <w:sz w:val="18"/>
        </w:rPr>
      </w:pPr>
    </w:p>
    <w:p w14:paraId="1C3648BF" w14:textId="77777777" w:rsidR="003E73ED" w:rsidRDefault="003E73ED">
      <w:pPr>
        <w:pStyle w:val="Textoindependiente"/>
        <w:rPr>
          <w:rFonts w:cs="Arial"/>
          <w:sz w:val="18"/>
        </w:rPr>
      </w:pPr>
    </w:p>
    <w:p w14:paraId="69919A8E" w14:textId="77777777" w:rsidR="003E73ED" w:rsidRDefault="003E73ED">
      <w:pPr>
        <w:pStyle w:val="Textoindependiente"/>
        <w:rPr>
          <w:rFonts w:cs="Arial"/>
          <w:sz w:val="18"/>
        </w:rPr>
      </w:pPr>
    </w:p>
    <w:p w14:paraId="11E32B41" w14:textId="77777777" w:rsidR="003E73ED" w:rsidRDefault="003E73ED">
      <w:pPr>
        <w:pStyle w:val="Textoindependiente"/>
        <w:rPr>
          <w:rFonts w:cs="Arial"/>
          <w:sz w:val="18"/>
        </w:rPr>
      </w:pPr>
    </w:p>
    <w:p w14:paraId="52FF2525" w14:textId="77777777" w:rsidR="003E73ED" w:rsidRDefault="003E73ED">
      <w:pPr>
        <w:pStyle w:val="Textoindependiente"/>
        <w:rPr>
          <w:rFonts w:cs="Arial"/>
          <w:sz w:val="18"/>
        </w:rPr>
      </w:pPr>
    </w:p>
    <w:p w14:paraId="2140CFB0" w14:textId="77777777" w:rsidR="003E73ED" w:rsidRDefault="003E73ED">
      <w:pPr>
        <w:pStyle w:val="Textoindependiente"/>
        <w:rPr>
          <w:rFonts w:cs="Arial"/>
          <w:sz w:val="18"/>
        </w:rPr>
      </w:pPr>
    </w:p>
    <w:p w14:paraId="4E6C6535" w14:textId="77777777" w:rsidR="003E73ED" w:rsidRDefault="003E73ED">
      <w:pPr>
        <w:pStyle w:val="Textoindependiente"/>
        <w:rPr>
          <w:rFonts w:cs="Arial"/>
          <w:sz w:val="18"/>
        </w:rPr>
      </w:pPr>
    </w:p>
    <w:p w14:paraId="2F738D07" w14:textId="77777777" w:rsidR="003E73ED" w:rsidRDefault="003E73ED">
      <w:pPr>
        <w:pStyle w:val="Textoindependiente"/>
        <w:rPr>
          <w:rFonts w:cs="Arial"/>
          <w:sz w:val="18"/>
        </w:rPr>
        <w:sectPr w:rsidR="003E73ED">
          <w:headerReference w:type="default" r:id="rId7"/>
          <w:footerReference w:type="default" r:id="rId8"/>
          <w:pgSz w:w="12242" w:h="15842" w:code="1"/>
          <w:pgMar w:top="1701" w:right="1134" w:bottom="1418" w:left="1134" w:header="1134" w:footer="851" w:gutter="284"/>
          <w:pgNumType w:start="1"/>
          <w:cols w:space="720"/>
        </w:sectPr>
      </w:pPr>
    </w:p>
    <w:p w14:paraId="7EF61929" w14:textId="77777777" w:rsidR="003E73ED" w:rsidRDefault="003E73ED" w:rsidP="00ED5890">
      <w:pPr>
        <w:pStyle w:val="Textoindependiente"/>
        <w:numPr>
          <w:ilvl w:val="1"/>
          <w:numId w:val="1"/>
        </w:numPr>
        <w:rPr>
          <w:rFonts w:cs="Arial"/>
          <w:b/>
          <w:sz w:val="18"/>
        </w:rPr>
      </w:pPr>
      <w:r>
        <w:rPr>
          <w:rFonts w:cs="Arial"/>
          <w:b/>
          <w:sz w:val="18"/>
        </w:rPr>
        <w:lastRenderedPageBreak/>
        <w:t xml:space="preserve">  OBJETIVO Y ALCANCE</w:t>
      </w:r>
    </w:p>
    <w:p w14:paraId="42302F02" w14:textId="13214BF6" w:rsidR="003E73ED" w:rsidRDefault="003E73ED">
      <w:pPr>
        <w:pStyle w:val="Textoindependiente"/>
        <w:rPr>
          <w:rFonts w:cs="Arial"/>
          <w:sz w:val="18"/>
          <w:lang w:val="es-ES"/>
        </w:rPr>
      </w:pPr>
      <w:r>
        <w:rPr>
          <w:rFonts w:cs="Arial"/>
          <w:sz w:val="18"/>
        </w:rPr>
        <w:t xml:space="preserve">Definir los lineamientos para realizar las revisiones programadas del </w:t>
      </w:r>
      <w:r w:rsidR="0004231D">
        <w:rPr>
          <w:snapToGrid w:val="0"/>
          <w:sz w:val="18"/>
        </w:rPr>
        <w:t xml:space="preserve">Sistema de Gestión </w:t>
      </w:r>
      <w:r w:rsidR="00571FA5">
        <w:rPr>
          <w:snapToGrid w:val="0"/>
          <w:sz w:val="18"/>
        </w:rPr>
        <w:t>y</w:t>
      </w:r>
      <w:r w:rsidR="0004231D" w:rsidRPr="00AE48DD">
        <w:rPr>
          <w:snapToGrid w:val="0"/>
          <w:sz w:val="18"/>
        </w:rPr>
        <w:t xml:space="preserve"> </w:t>
      </w:r>
      <w:r w:rsidR="0004231D" w:rsidRPr="00016CA5">
        <w:rPr>
          <w:snapToGrid w:val="0"/>
          <w:sz w:val="18"/>
        </w:rPr>
        <w:t>del Sistema de Seguridad y Salud en el Trabajo</w:t>
      </w:r>
      <w:r w:rsidR="00064BF3">
        <w:rPr>
          <w:snapToGrid w:val="0"/>
          <w:sz w:val="18"/>
        </w:rPr>
        <w:t xml:space="preserve">, </w:t>
      </w:r>
      <w:r w:rsidR="00064BF3">
        <w:rPr>
          <w:snapToGrid w:val="0"/>
          <w:color w:val="FF0000"/>
          <w:sz w:val="18"/>
        </w:rPr>
        <w:t xml:space="preserve">Sistema de Gestión Ambiental </w:t>
      </w:r>
      <w:r>
        <w:rPr>
          <w:rFonts w:cs="Arial"/>
          <w:sz w:val="18"/>
        </w:rPr>
        <w:t xml:space="preserve">en </w:t>
      </w:r>
      <w:r w:rsidR="0004231D">
        <w:rPr>
          <w:rFonts w:cs="Arial"/>
          <w:sz w:val="18"/>
        </w:rPr>
        <w:t>la Corporación</w:t>
      </w:r>
      <w:r>
        <w:rPr>
          <w:rFonts w:cs="Arial"/>
          <w:sz w:val="18"/>
        </w:rPr>
        <w:t xml:space="preserve"> CDT de GAS, y asegurar la adaptabilidad y eficacia del mismo.</w:t>
      </w:r>
      <w:r>
        <w:rPr>
          <w:rFonts w:cs="Arial"/>
          <w:sz w:val="18"/>
          <w:lang w:val="es-ES"/>
        </w:rPr>
        <w:t xml:space="preserve"> </w:t>
      </w:r>
    </w:p>
    <w:p w14:paraId="4D8835F8" w14:textId="77777777" w:rsidR="003E73ED" w:rsidRDefault="003E73ED">
      <w:pPr>
        <w:pStyle w:val="Textoindependiente"/>
        <w:rPr>
          <w:rFonts w:cs="Arial"/>
          <w:sz w:val="18"/>
          <w:lang w:val="es-ES"/>
        </w:rPr>
      </w:pPr>
    </w:p>
    <w:p w14:paraId="7D8B478D" w14:textId="3B92C430" w:rsidR="003E73ED" w:rsidRDefault="003E73ED" w:rsidP="00ED5890">
      <w:pPr>
        <w:pStyle w:val="Textoindependiente"/>
        <w:numPr>
          <w:ilvl w:val="1"/>
          <w:numId w:val="1"/>
        </w:numPr>
        <w:ind w:left="0" w:firstLine="0"/>
        <w:rPr>
          <w:rFonts w:cs="Arial"/>
          <w:b/>
          <w:sz w:val="18"/>
        </w:rPr>
      </w:pPr>
      <w:r>
        <w:rPr>
          <w:rFonts w:cs="Arial"/>
          <w:b/>
          <w:sz w:val="18"/>
        </w:rPr>
        <w:t xml:space="preserve">  DESCRIPCI</w:t>
      </w:r>
      <w:r w:rsidR="008E3835">
        <w:rPr>
          <w:rFonts w:cs="Arial"/>
          <w:b/>
          <w:sz w:val="18"/>
        </w:rPr>
        <w:t>Ó</w:t>
      </w:r>
      <w:r>
        <w:rPr>
          <w:rFonts w:cs="Arial"/>
          <w:b/>
          <w:sz w:val="18"/>
        </w:rPr>
        <w:t>N</w:t>
      </w:r>
    </w:p>
    <w:p w14:paraId="6344F1F8" w14:textId="77777777" w:rsidR="003E73ED" w:rsidRDefault="003E73ED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 xml:space="preserve">La Alta Dirección de la Corporación debe efectuar al menos una revisión </w:t>
      </w:r>
      <w:r w:rsidR="00571FA5">
        <w:rPr>
          <w:rFonts w:cs="Arial"/>
          <w:bCs/>
          <w:sz w:val="18"/>
        </w:rPr>
        <w:t>anual de</w:t>
      </w:r>
      <w:r w:rsidR="0004231D">
        <w:rPr>
          <w:rFonts w:cs="Arial"/>
          <w:bCs/>
          <w:sz w:val="18"/>
        </w:rPr>
        <w:t xml:space="preserve"> los sistemas de gestión, con</w:t>
      </w:r>
      <w:r>
        <w:rPr>
          <w:rFonts w:cs="Arial"/>
          <w:bCs/>
          <w:sz w:val="18"/>
        </w:rPr>
        <w:t xml:space="preserve"> el objeto de asegurar la adaptabilidad y eficacia de</w:t>
      </w:r>
      <w:r w:rsidR="0004231D">
        <w:rPr>
          <w:rFonts w:cs="Arial"/>
          <w:bCs/>
          <w:sz w:val="18"/>
        </w:rPr>
        <w:t xml:space="preserve"> los mismos </w:t>
      </w:r>
      <w:r>
        <w:rPr>
          <w:rFonts w:cs="Arial"/>
          <w:bCs/>
          <w:sz w:val="18"/>
        </w:rPr>
        <w:t xml:space="preserve">e implementar cambios o recomendaciones para la mejora según sea requerido. </w:t>
      </w:r>
    </w:p>
    <w:p w14:paraId="670399C6" w14:textId="77777777" w:rsidR="003E73ED" w:rsidRDefault="003E73ED">
      <w:pPr>
        <w:pStyle w:val="Textoindependiente"/>
        <w:rPr>
          <w:rFonts w:cs="Arial"/>
          <w:bCs/>
          <w:sz w:val="18"/>
        </w:rPr>
      </w:pPr>
    </w:p>
    <w:p w14:paraId="102F233D" w14:textId="77777777" w:rsidR="009D2831" w:rsidRDefault="009D2831" w:rsidP="009D2831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>Los asistentes que deben participar como mínimo en estas revisiones son el Director y los Líderes de Área</w:t>
      </w:r>
      <w:r w:rsidR="0004231D">
        <w:rPr>
          <w:rFonts w:cs="Arial"/>
          <w:bCs/>
          <w:sz w:val="18"/>
        </w:rPr>
        <w:t xml:space="preserve"> respectivos</w:t>
      </w:r>
      <w:r>
        <w:rPr>
          <w:rFonts w:cs="Arial"/>
          <w:bCs/>
          <w:sz w:val="18"/>
        </w:rPr>
        <w:t>, adicionalmente podrá participar cualquier otro funcionario que la Dirección considere oportuno.</w:t>
      </w:r>
    </w:p>
    <w:p w14:paraId="7B679A9F" w14:textId="77777777" w:rsidR="003E73ED" w:rsidRDefault="003E73ED">
      <w:pPr>
        <w:pStyle w:val="Textoindependiente"/>
        <w:rPr>
          <w:rFonts w:cs="Arial"/>
          <w:bCs/>
          <w:noProof/>
          <w:sz w:val="18"/>
          <w:lang w:val="es-ES"/>
        </w:rPr>
      </w:pPr>
    </w:p>
    <w:p w14:paraId="50A3C032" w14:textId="77777777" w:rsidR="003E73ED" w:rsidRDefault="003E73ED">
      <w:pPr>
        <w:pStyle w:val="Textoindependiente"/>
        <w:rPr>
          <w:rFonts w:cs="Arial"/>
          <w:bCs/>
          <w:noProof/>
          <w:sz w:val="18"/>
          <w:lang w:val="es-ES"/>
        </w:rPr>
      </w:pPr>
      <w:r>
        <w:rPr>
          <w:rFonts w:cs="Arial"/>
          <w:bCs/>
          <w:noProof/>
          <w:sz w:val="18"/>
          <w:lang w:val="es-ES"/>
        </w:rPr>
        <w:t>El procedimiento para el desarrollo de las revisiones por la dirección del CDT de GAS, esta documentado en PG-024 “Planificación y Desarrollo de Revisiones por la Dirección”.</w:t>
      </w:r>
    </w:p>
    <w:p w14:paraId="35111083" w14:textId="77777777" w:rsidR="003E73ED" w:rsidRDefault="003E73ED">
      <w:pPr>
        <w:pStyle w:val="Textoindependiente"/>
        <w:rPr>
          <w:rFonts w:cs="Arial"/>
          <w:bCs/>
          <w:noProof/>
          <w:sz w:val="18"/>
          <w:lang w:val="es-ES"/>
        </w:rPr>
      </w:pPr>
    </w:p>
    <w:p w14:paraId="6AB33CF7" w14:textId="77777777" w:rsidR="003E73ED" w:rsidRDefault="003E73ED" w:rsidP="00ED5890">
      <w:pPr>
        <w:pStyle w:val="Textoindependiente"/>
        <w:numPr>
          <w:ilvl w:val="1"/>
          <w:numId w:val="1"/>
        </w:numPr>
        <w:jc w:val="left"/>
        <w:rPr>
          <w:rFonts w:cs="Arial"/>
          <w:b/>
          <w:sz w:val="18"/>
        </w:rPr>
      </w:pPr>
      <w:r>
        <w:rPr>
          <w:rFonts w:cs="Arial"/>
          <w:b/>
          <w:sz w:val="18"/>
        </w:rPr>
        <w:t xml:space="preserve">  DOCUMENTOS COMPLEMENTARIOS</w:t>
      </w:r>
    </w:p>
    <w:p w14:paraId="7936C597" w14:textId="62A74E4B" w:rsidR="003E73ED" w:rsidRDefault="003E73ED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>PGF-024</w:t>
      </w:r>
      <w:r>
        <w:rPr>
          <w:rFonts w:cs="Arial"/>
          <w:bCs/>
          <w:sz w:val="18"/>
        </w:rPr>
        <w:tab/>
        <w:t>“Informe</w:t>
      </w:r>
      <w:r w:rsidR="008E3835">
        <w:rPr>
          <w:rFonts w:cs="Arial"/>
          <w:bCs/>
          <w:sz w:val="18"/>
        </w:rPr>
        <w:t xml:space="preserve"> </w:t>
      </w:r>
      <w:r w:rsidR="00571FA5">
        <w:rPr>
          <w:rFonts w:cs="Arial"/>
          <w:bCs/>
          <w:sz w:val="18"/>
        </w:rPr>
        <w:t>Revisiones</w:t>
      </w:r>
      <w:r w:rsidR="008E3835">
        <w:rPr>
          <w:rFonts w:cs="Arial"/>
          <w:bCs/>
          <w:sz w:val="18"/>
        </w:rPr>
        <w:t xml:space="preserve"> de </w:t>
      </w:r>
      <w:r>
        <w:rPr>
          <w:rFonts w:cs="Arial"/>
          <w:bCs/>
          <w:sz w:val="18"/>
        </w:rPr>
        <w:t>Alta Dirección”.</w:t>
      </w:r>
    </w:p>
    <w:p w14:paraId="45472758" w14:textId="2210A4F4" w:rsidR="003E73ED" w:rsidRDefault="003E73ED">
      <w:pPr>
        <w:pStyle w:val="Textoindependiente"/>
        <w:rPr>
          <w:rFonts w:cs="Arial"/>
          <w:bCs/>
          <w:noProof/>
          <w:sz w:val="18"/>
          <w:lang w:val="es-ES"/>
        </w:rPr>
      </w:pPr>
      <w:r>
        <w:rPr>
          <w:rFonts w:cs="Arial"/>
          <w:bCs/>
          <w:noProof/>
          <w:sz w:val="18"/>
          <w:lang w:val="es-ES"/>
        </w:rPr>
        <w:t>PG-024</w:t>
      </w:r>
      <w:r>
        <w:rPr>
          <w:rFonts w:cs="Arial"/>
          <w:bCs/>
          <w:noProof/>
          <w:sz w:val="18"/>
          <w:lang w:val="es-ES"/>
        </w:rPr>
        <w:tab/>
        <w:t xml:space="preserve"> </w:t>
      </w:r>
      <w:r>
        <w:rPr>
          <w:rFonts w:cs="Arial"/>
          <w:bCs/>
          <w:noProof/>
          <w:sz w:val="18"/>
          <w:lang w:val="es-ES"/>
        </w:rPr>
        <w:tab/>
        <w:t>“Planificación y Desarrollo de la</w:t>
      </w:r>
      <w:r w:rsidR="008E3835">
        <w:rPr>
          <w:rFonts w:cs="Arial"/>
          <w:bCs/>
          <w:noProof/>
          <w:sz w:val="18"/>
          <w:lang w:val="es-ES"/>
        </w:rPr>
        <w:t>s</w:t>
      </w:r>
      <w:r>
        <w:rPr>
          <w:rFonts w:cs="Arial"/>
          <w:bCs/>
          <w:noProof/>
          <w:sz w:val="18"/>
          <w:lang w:val="es-ES"/>
        </w:rPr>
        <w:t xml:space="preserve"> Revisiones por la </w:t>
      </w:r>
      <w:r w:rsidR="008E3835">
        <w:rPr>
          <w:rFonts w:cs="Arial"/>
          <w:bCs/>
          <w:noProof/>
          <w:sz w:val="18"/>
          <w:lang w:val="es-ES"/>
        </w:rPr>
        <w:t xml:space="preserve">Alta </w:t>
      </w:r>
      <w:r>
        <w:rPr>
          <w:rFonts w:cs="Arial"/>
          <w:bCs/>
          <w:noProof/>
          <w:sz w:val="18"/>
          <w:lang w:val="es-ES"/>
        </w:rPr>
        <w:t>Dirección”.</w:t>
      </w:r>
    </w:p>
    <w:p w14:paraId="55BD2D9D" w14:textId="5B7BD17B" w:rsidR="0004231D" w:rsidRDefault="0004231D" w:rsidP="0004231D">
      <w:pPr>
        <w:rPr>
          <w:rFonts w:ascii="Arial" w:hAnsi="Arial"/>
          <w:sz w:val="18"/>
        </w:rPr>
      </w:pPr>
      <w:r>
        <w:rPr>
          <w:rFonts w:ascii="Arial" w:hAnsi="Arial"/>
          <w:sz w:val="18"/>
        </w:rPr>
        <w:t>SSTF-031</w:t>
      </w:r>
      <w:r>
        <w:rPr>
          <w:rFonts w:ascii="Arial" w:hAnsi="Arial"/>
          <w:sz w:val="18"/>
        </w:rPr>
        <w:tab/>
        <w:t xml:space="preserve">“Informe </w:t>
      </w:r>
      <w:r w:rsidR="008E3835">
        <w:rPr>
          <w:rFonts w:ascii="Arial" w:hAnsi="Arial"/>
          <w:sz w:val="18"/>
        </w:rPr>
        <w:t>Revisión de</w:t>
      </w:r>
      <w:r>
        <w:rPr>
          <w:rFonts w:ascii="Arial" w:hAnsi="Arial"/>
          <w:sz w:val="18"/>
        </w:rPr>
        <w:t xml:space="preserve"> Alta </w:t>
      </w:r>
      <w:r w:rsidR="008E3835">
        <w:rPr>
          <w:rFonts w:ascii="Arial" w:hAnsi="Arial"/>
          <w:sz w:val="18"/>
        </w:rPr>
        <w:t>D</w:t>
      </w:r>
      <w:r>
        <w:rPr>
          <w:rFonts w:ascii="Arial" w:hAnsi="Arial"/>
          <w:sz w:val="18"/>
        </w:rPr>
        <w:t xml:space="preserve">irección </w:t>
      </w:r>
      <w:r w:rsidR="008E3835">
        <w:rPr>
          <w:rFonts w:ascii="Arial" w:hAnsi="Arial"/>
          <w:sz w:val="18"/>
        </w:rPr>
        <w:t>SG-</w:t>
      </w:r>
      <w:r>
        <w:rPr>
          <w:rFonts w:ascii="Arial" w:hAnsi="Arial"/>
          <w:sz w:val="18"/>
        </w:rPr>
        <w:t>SST”</w:t>
      </w:r>
    </w:p>
    <w:p w14:paraId="1F4C33E1" w14:textId="77777777" w:rsidR="00064BF3" w:rsidRDefault="00064BF3" w:rsidP="00064BF3">
      <w:pPr>
        <w:rPr>
          <w:rFonts w:ascii="Arial" w:hAnsi="Arial"/>
          <w:color w:val="FF0000"/>
          <w:sz w:val="18"/>
        </w:rPr>
      </w:pPr>
      <w:r>
        <w:rPr>
          <w:rFonts w:ascii="Arial" w:hAnsi="Arial"/>
          <w:color w:val="FF0000"/>
          <w:sz w:val="18"/>
        </w:rPr>
        <w:t xml:space="preserve">SGAF_0XX </w:t>
      </w:r>
      <w:r>
        <w:rPr>
          <w:rFonts w:ascii="Arial" w:hAnsi="Arial"/>
          <w:color w:val="FF0000"/>
          <w:sz w:val="18"/>
        </w:rPr>
        <w:tab/>
        <w:t>“Informe Final Revisión Alta Dirección SGA”</w:t>
      </w:r>
    </w:p>
    <w:p w14:paraId="496F04A5" w14:textId="77777777" w:rsidR="00064BF3" w:rsidRPr="003F20D6" w:rsidRDefault="00064BF3" w:rsidP="00064BF3">
      <w:pPr>
        <w:rPr>
          <w:rFonts w:ascii="Arial" w:hAnsi="Arial"/>
          <w:color w:val="FF0000"/>
          <w:sz w:val="18"/>
        </w:rPr>
      </w:pPr>
      <w:r>
        <w:rPr>
          <w:rFonts w:ascii="Arial" w:hAnsi="Arial"/>
          <w:color w:val="FF0000"/>
          <w:sz w:val="18"/>
        </w:rPr>
        <w:t>SGCF_0XX</w:t>
      </w:r>
      <w:r>
        <w:rPr>
          <w:rFonts w:ascii="Arial" w:hAnsi="Arial"/>
          <w:color w:val="FF0000"/>
          <w:sz w:val="18"/>
        </w:rPr>
        <w:tab/>
        <w:t>“Informe Final Revisión Alta Dirección SGC”</w:t>
      </w:r>
    </w:p>
    <w:p w14:paraId="672276DA" w14:textId="77777777" w:rsidR="00064BF3" w:rsidRDefault="00064BF3" w:rsidP="0004231D">
      <w:pPr>
        <w:rPr>
          <w:rFonts w:ascii="Arial" w:hAnsi="Arial"/>
          <w:sz w:val="18"/>
        </w:rPr>
      </w:pPr>
    </w:p>
    <w:p w14:paraId="558BC749" w14:textId="77777777" w:rsidR="0004231D" w:rsidRDefault="0004231D">
      <w:pPr>
        <w:pStyle w:val="Textoindependiente"/>
        <w:rPr>
          <w:rFonts w:cs="Arial"/>
          <w:bCs/>
          <w:sz w:val="18"/>
          <w:lang w:val="es-ES"/>
        </w:rPr>
      </w:pPr>
    </w:p>
    <w:p w14:paraId="6E6920E5" w14:textId="77777777" w:rsidR="003E73ED" w:rsidRDefault="003E73ED">
      <w:pPr>
        <w:pStyle w:val="Textoindependiente"/>
        <w:spacing w:before="60"/>
        <w:rPr>
          <w:bCs/>
          <w:sz w:val="18"/>
        </w:rPr>
      </w:pPr>
    </w:p>
    <w:p w14:paraId="521FE82D" w14:textId="77777777" w:rsidR="003E73ED" w:rsidRDefault="003E73ED">
      <w:pPr>
        <w:pStyle w:val="Textoindependiente"/>
        <w:rPr>
          <w:bCs/>
        </w:rPr>
      </w:pPr>
    </w:p>
    <w:sectPr w:rsidR="003E73ED">
      <w:footerReference w:type="default" r:id="rId9"/>
      <w:pgSz w:w="12242" w:h="15842" w:code="1"/>
      <w:pgMar w:top="1701" w:right="1134" w:bottom="1418" w:left="1134" w:header="1134" w:footer="851" w:gutter="28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AC9AB" w14:textId="77777777" w:rsidR="00C76B5F" w:rsidRDefault="00C76B5F">
      <w:r>
        <w:separator/>
      </w:r>
    </w:p>
  </w:endnote>
  <w:endnote w:type="continuationSeparator" w:id="0">
    <w:p w14:paraId="7B83F476" w14:textId="77777777" w:rsidR="00C76B5F" w:rsidRDefault="00C7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FFDD8" w14:textId="1D7EBD9F" w:rsidR="003E73ED" w:rsidRDefault="00305791">
    <w:pPr>
      <w:pStyle w:val="Piedepgina"/>
      <w:ind w:right="360"/>
      <w:jc w:val="center"/>
      <w:rPr>
        <w:rFonts w:ascii="Arial" w:hAnsi="Arial"/>
        <w:sz w:val="18"/>
      </w:rPr>
    </w:pPr>
    <w:r>
      <w:rPr>
        <w:rFonts w:ascii="Arial" w:hAnsi="Arial"/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518CC87" wp14:editId="4B768951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0" t="0" r="0" b="0"/>
              <wp:wrapNone/>
              <wp:docPr id="2" name="Line 1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7C79EB" id="Line 18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" strokeweight="2.25pt"/>
          </w:pict>
        </mc:Fallback>
      </mc:AlternateContent>
    </w:r>
  </w:p>
  <w:p w14:paraId="36DA10E6" w14:textId="2985E5D4" w:rsidR="003E73ED" w:rsidRDefault="003E73ED">
    <w:pPr>
      <w:pStyle w:val="Textoindependiente"/>
      <w:spacing w:line="360" w:lineRule="auto"/>
      <w:jc w:val="center"/>
      <w:rPr>
        <w:sz w:val="18"/>
      </w:rPr>
    </w:pPr>
    <w:r>
      <w:rPr>
        <w:sz w:val="18"/>
      </w:rPr>
      <w:t>MANUAL DE CALIDAD – REVISIONES POR LA ALTA DIRECCI</w:t>
    </w:r>
    <w:r w:rsidR="008E3835">
      <w:rPr>
        <w:sz w:val="18"/>
      </w:rPr>
      <w:t>Ó</w:t>
    </w:r>
    <w:r>
      <w:rPr>
        <w:sz w:val="18"/>
      </w:rPr>
      <w:t>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2C6BB" w14:textId="05B18240" w:rsidR="003E73ED" w:rsidRDefault="00305791">
    <w:pPr>
      <w:pStyle w:val="Piedepgina"/>
      <w:ind w:right="360"/>
      <w:jc w:val="center"/>
      <w:rPr>
        <w:rFonts w:ascii="Arial" w:hAnsi="Arial"/>
        <w:sz w:val="18"/>
      </w:rPr>
    </w:pPr>
    <w:r>
      <w:rPr>
        <w:rFonts w:ascii="Arial" w:hAnsi="Arial"/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36B3921" wp14:editId="0824C54B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0" t="0" r="0" b="0"/>
              <wp:wrapNone/>
              <wp:docPr id="1" name="Line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3E455F" id="Line 19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" strokeweight="2.25pt"/>
          </w:pict>
        </mc:Fallback>
      </mc:AlternateContent>
    </w:r>
  </w:p>
  <w:p w14:paraId="408EF051" w14:textId="5D5B5FBD" w:rsidR="003E73ED" w:rsidRDefault="003E73ED">
    <w:pPr>
      <w:pStyle w:val="Textoindependiente"/>
      <w:spacing w:line="360" w:lineRule="auto"/>
      <w:jc w:val="center"/>
      <w:rPr>
        <w:sz w:val="18"/>
      </w:rPr>
    </w:pPr>
    <w:r>
      <w:rPr>
        <w:sz w:val="18"/>
      </w:rPr>
      <w:t>MANUAL DE CALIDAD – REVISIONES POR LA ALTA DIRECCI</w:t>
    </w:r>
    <w:r w:rsidR="009C0AA0">
      <w:rPr>
        <w:sz w:val="18"/>
      </w:rPr>
      <w:t>Ó</w:t>
    </w:r>
    <w:r>
      <w:rPr>
        <w:sz w:val="18"/>
      </w:rPr>
      <w:t>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28063" w14:textId="77777777" w:rsidR="00C76B5F" w:rsidRDefault="00C76B5F">
      <w:r>
        <w:separator/>
      </w:r>
    </w:p>
  </w:footnote>
  <w:footnote w:type="continuationSeparator" w:id="0">
    <w:p w14:paraId="6E294E5E" w14:textId="77777777" w:rsidR="00C76B5F" w:rsidRDefault="00C7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2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1866"/>
      <w:gridCol w:w="4975"/>
      <w:gridCol w:w="1399"/>
      <w:gridCol w:w="1399"/>
    </w:tblGrid>
    <w:tr w:rsidR="003E73ED" w14:paraId="1BAFE44F" w14:textId="77777777">
      <w:trPr>
        <w:cantSplit/>
        <w:trHeight w:val="664"/>
      </w:trPr>
      <w:tc>
        <w:tcPr>
          <w:tcW w:w="1701" w:type="dxa"/>
          <w:vMerge w:val="restart"/>
        </w:tcPr>
        <w:p w14:paraId="5363FD20" w14:textId="77777777" w:rsidR="003E73ED" w:rsidRDefault="003E73ED" w:rsidP="007F38EA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Helv 10pt" w:hAnsi="Helv 10pt"/>
              <w:caps/>
              <w:spacing w:val="-2"/>
              <w:sz w:val="18"/>
            </w:rPr>
          </w:pPr>
        </w:p>
      </w:tc>
      <w:tc>
        <w:tcPr>
          <w:tcW w:w="4536" w:type="dxa"/>
          <w:vMerge w:val="restart"/>
          <w:vAlign w:val="center"/>
        </w:tcPr>
        <w:p w14:paraId="3DF28BEB" w14:textId="77777777" w:rsidR="003E73ED" w:rsidRDefault="003E73ED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b/>
              <w:caps/>
              <w:spacing w:val="-2"/>
              <w:sz w:val="16"/>
            </w:rPr>
          </w:pPr>
          <w:r>
            <w:rPr>
              <w:rFonts w:ascii="Arial" w:hAnsi="Arial"/>
              <w:b/>
              <w:spacing w:val="-2"/>
              <w:sz w:val="16"/>
            </w:rPr>
            <w:t>CORPORACIÓN</w:t>
          </w:r>
        </w:p>
        <w:p w14:paraId="1CEE814D" w14:textId="77777777" w:rsidR="003E73ED" w:rsidRDefault="003E73ED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  <w:r>
            <w:rPr>
              <w:rFonts w:ascii="Arial" w:hAnsi="Arial"/>
              <w:b/>
              <w:caps/>
              <w:spacing w:val="-2"/>
              <w:sz w:val="18"/>
            </w:rPr>
            <w:t>CENTRO DE DESARROLLO TECNOLÓGICO DEL GAS</w:t>
          </w:r>
        </w:p>
        <w:p w14:paraId="04E33307" w14:textId="77777777" w:rsidR="003E73ED" w:rsidRDefault="003E73ED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caps/>
              <w:spacing w:val="-2"/>
              <w:sz w:val="14"/>
            </w:rPr>
          </w:pPr>
        </w:p>
      </w:tc>
      <w:tc>
        <w:tcPr>
          <w:tcW w:w="2552" w:type="dxa"/>
          <w:gridSpan w:val="2"/>
          <w:vAlign w:val="center"/>
        </w:tcPr>
        <w:p w14:paraId="1B295508" w14:textId="77777777" w:rsidR="003E73ED" w:rsidRDefault="003E73ED">
          <w:pPr>
            <w:tabs>
              <w:tab w:val="left" w:pos="-720"/>
            </w:tabs>
            <w:suppressAutoHyphens/>
            <w:spacing w:before="60" w:after="60"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  <w:r>
            <w:rPr>
              <w:rFonts w:ascii="Arial" w:hAnsi="Arial"/>
              <w:b/>
              <w:caps/>
              <w:spacing w:val="-3"/>
              <w:sz w:val="18"/>
            </w:rPr>
            <w:t xml:space="preserve">MANUAL DE CALIDAD </w:t>
          </w:r>
        </w:p>
      </w:tc>
    </w:tr>
    <w:tr w:rsidR="003E73ED" w14:paraId="2650649F" w14:textId="77777777">
      <w:trPr>
        <w:cantSplit/>
      </w:trPr>
      <w:tc>
        <w:tcPr>
          <w:tcW w:w="1701" w:type="dxa"/>
          <w:vMerge/>
        </w:tcPr>
        <w:p w14:paraId="45D65A5B" w14:textId="77777777" w:rsidR="003E73ED" w:rsidRDefault="003E73ED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536" w:type="dxa"/>
          <w:vMerge/>
          <w:vAlign w:val="center"/>
        </w:tcPr>
        <w:p w14:paraId="4B551C9D" w14:textId="77777777" w:rsidR="003E73ED" w:rsidRDefault="003E73ED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276" w:type="dxa"/>
        </w:tcPr>
        <w:p w14:paraId="1B379EC9" w14:textId="77777777" w:rsidR="003E73ED" w:rsidRDefault="003E73ED">
          <w:pPr>
            <w:tabs>
              <w:tab w:val="left" w:pos="-72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</w:p>
      </w:tc>
      <w:tc>
        <w:tcPr>
          <w:tcW w:w="1276" w:type="dxa"/>
        </w:tcPr>
        <w:p w14:paraId="3FD34023" w14:textId="77777777" w:rsidR="003E73ED" w:rsidRDefault="003E73ED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MCL-014</w:t>
          </w:r>
        </w:p>
      </w:tc>
    </w:tr>
    <w:tr w:rsidR="003E73ED" w14:paraId="7A2A000D" w14:textId="77777777">
      <w:trPr>
        <w:cantSplit/>
      </w:trPr>
      <w:tc>
        <w:tcPr>
          <w:tcW w:w="1701" w:type="dxa"/>
          <w:vMerge/>
        </w:tcPr>
        <w:p w14:paraId="7530DC6F" w14:textId="77777777" w:rsidR="003E73ED" w:rsidRDefault="003E73ED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536" w:type="dxa"/>
          <w:vMerge/>
        </w:tcPr>
        <w:p w14:paraId="6E8582C3" w14:textId="77777777" w:rsidR="003E73ED" w:rsidRDefault="003E73ED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276" w:type="dxa"/>
        </w:tcPr>
        <w:p w14:paraId="12F6572C" w14:textId="77777777" w:rsidR="003E73ED" w:rsidRDefault="007F38EA" w:rsidP="00A04236">
          <w:pPr>
            <w:tabs>
              <w:tab w:val="center" w:pos="539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REVISION : 1</w:t>
          </w:r>
          <w:r w:rsidR="00425DC0">
            <w:rPr>
              <w:rFonts w:ascii="Arial" w:hAnsi="Arial"/>
              <w:spacing w:val="-2"/>
              <w:sz w:val="14"/>
            </w:rPr>
            <w:t>6</w:t>
          </w:r>
        </w:p>
      </w:tc>
      <w:tc>
        <w:tcPr>
          <w:tcW w:w="1134" w:type="dxa"/>
        </w:tcPr>
        <w:p w14:paraId="0F7AEEDB" w14:textId="77777777" w:rsidR="003E73ED" w:rsidRDefault="003E73ED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 xml:space="preserve">HOJA </w:t>
          </w:r>
          <w:r>
            <w:rPr>
              <w:rStyle w:val="Nmerodepgina"/>
              <w:rFonts w:ascii="Arial" w:hAnsi="Arial" w:cs="Arial"/>
              <w:sz w:val="14"/>
            </w:rPr>
            <w:fldChar w:fldCharType="begin"/>
          </w:r>
          <w:r>
            <w:rPr>
              <w:rStyle w:val="Nmerodepgina"/>
              <w:rFonts w:ascii="Arial" w:hAnsi="Arial" w:cs="Arial"/>
              <w:sz w:val="14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sz w:val="14"/>
            </w:rPr>
            <w:fldChar w:fldCharType="separate"/>
          </w:r>
          <w:r w:rsidR="00B87532">
            <w:rPr>
              <w:rStyle w:val="Nmerodepgina"/>
              <w:rFonts w:ascii="Arial" w:hAnsi="Arial" w:cs="Arial"/>
              <w:noProof/>
              <w:sz w:val="14"/>
            </w:rPr>
            <w:t>2</w:t>
          </w:r>
          <w:r>
            <w:rPr>
              <w:rStyle w:val="Nmerodepgina"/>
              <w:rFonts w:ascii="Arial" w:hAnsi="Arial" w:cs="Arial"/>
              <w:sz w:val="14"/>
            </w:rPr>
            <w:fldChar w:fldCharType="end"/>
          </w:r>
          <w:r>
            <w:rPr>
              <w:rFonts w:ascii="Arial" w:hAnsi="Arial" w:cs="Arial"/>
              <w:spacing w:val="-2"/>
              <w:sz w:val="14"/>
            </w:rPr>
            <w:t>/2</w:t>
          </w:r>
        </w:p>
      </w:tc>
    </w:tr>
  </w:tbl>
  <w:p w14:paraId="3850F147" w14:textId="07D389D6" w:rsidR="003E73ED" w:rsidRDefault="00305791">
    <w:pPr>
      <w:pStyle w:val="Encabezado"/>
      <w:rPr>
        <w:rFonts w:ascii="Arial" w:hAnsi="Arial" w:cs="Arial"/>
        <w:sz w:val="18"/>
      </w:rPr>
    </w:pPr>
    <w:r>
      <w:rPr>
        <w:rFonts w:ascii="Helv 10pt" w:hAnsi="Helv 10pt"/>
        <w:caps/>
        <w:noProof/>
        <w:spacing w:val="-2"/>
        <w:sz w:val="18"/>
        <w:lang w:val="es-CO" w:eastAsia="es-CO"/>
      </w:rPr>
      <w:drawing>
        <wp:anchor distT="0" distB="0" distL="114300" distR="114300" simplePos="0" relativeHeight="251658752" behindDoc="1" locked="0" layoutInCell="1" allowOverlap="1" wp14:anchorId="7C585DF0" wp14:editId="64861B55">
          <wp:simplePos x="0" y="0"/>
          <wp:positionH relativeFrom="column">
            <wp:posOffset>98425</wp:posOffset>
          </wp:positionH>
          <wp:positionV relativeFrom="paragraph">
            <wp:posOffset>-822325</wp:posOffset>
          </wp:positionV>
          <wp:extent cx="996950" cy="775335"/>
          <wp:effectExtent l="0" t="0" r="0" b="0"/>
          <wp:wrapNone/>
          <wp:docPr id="19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63" r="15135"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5D7001"/>
    <w:multiLevelType w:val="multilevel"/>
    <w:tmpl w:val="49768938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58611853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ctiveWritingStyle w:appName="MSWord" w:lang="es-MX" w:vendorID="9" w:dllVersion="512" w:checkStyle="0"/>
  <w:activeWritingStyle w:appName="MSWord" w:lang="es-ES_tradnl" w:vendorID="9" w:dllVersion="512" w:checkStyle="1"/>
  <w:activeWritingStyle w:appName="MSWord" w:lang="es-ES" w:vendorID="9" w:dllVersion="512" w:checkStyle="0"/>
  <w:activeWritingStyle w:appName="MSWord" w:lang="en-US" w:vendorID="8" w:dllVersion="513" w:checkStyle="1"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F2D"/>
    <w:rsid w:val="00010FE0"/>
    <w:rsid w:val="00033F2D"/>
    <w:rsid w:val="0004231D"/>
    <w:rsid w:val="00064BF3"/>
    <w:rsid w:val="001405D3"/>
    <w:rsid w:val="0019732A"/>
    <w:rsid w:val="001A522F"/>
    <w:rsid w:val="001D558D"/>
    <w:rsid w:val="00304508"/>
    <w:rsid w:val="00305791"/>
    <w:rsid w:val="003E73ED"/>
    <w:rsid w:val="00425DC0"/>
    <w:rsid w:val="004447FE"/>
    <w:rsid w:val="00465E43"/>
    <w:rsid w:val="00482C55"/>
    <w:rsid w:val="004A616F"/>
    <w:rsid w:val="004B7F83"/>
    <w:rsid w:val="00520627"/>
    <w:rsid w:val="00557EA8"/>
    <w:rsid w:val="00571FA5"/>
    <w:rsid w:val="00590D60"/>
    <w:rsid w:val="00591206"/>
    <w:rsid w:val="00685B6F"/>
    <w:rsid w:val="00724563"/>
    <w:rsid w:val="007B3619"/>
    <w:rsid w:val="007F38EA"/>
    <w:rsid w:val="008064CF"/>
    <w:rsid w:val="008B26C9"/>
    <w:rsid w:val="008E3835"/>
    <w:rsid w:val="009975E5"/>
    <w:rsid w:val="009C0AA0"/>
    <w:rsid w:val="009D2831"/>
    <w:rsid w:val="009E093D"/>
    <w:rsid w:val="009E649F"/>
    <w:rsid w:val="00A015B4"/>
    <w:rsid w:val="00A04236"/>
    <w:rsid w:val="00A33410"/>
    <w:rsid w:val="00A4746A"/>
    <w:rsid w:val="00AC61C9"/>
    <w:rsid w:val="00AD0B66"/>
    <w:rsid w:val="00AE2884"/>
    <w:rsid w:val="00B45808"/>
    <w:rsid w:val="00B87532"/>
    <w:rsid w:val="00BD517B"/>
    <w:rsid w:val="00BD6E50"/>
    <w:rsid w:val="00BE36AE"/>
    <w:rsid w:val="00C23F8F"/>
    <w:rsid w:val="00C76B5F"/>
    <w:rsid w:val="00D125B2"/>
    <w:rsid w:val="00D16E02"/>
    <w:rsid w:val="00D737F4"/>
    <w:rsid w:val="00D7753D"/>
    <w:rsid w:val="00E80E17"/>
    <w:rsid w:val="00E93B3A"/>
    <w:rsid w:val="00ED5890"/>
    <w:rsid w:val="00F25657"/>
    <w:rsid w:val="00FC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6CF4484A"/>
  <w15:chartTrackingRefBased/>
  <w15:docId w15:val="{5B46B150-4FB0-4FE5-83B1-3483F895A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  <w:lang w:val="es-MX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  <w:lang w:val="es-MX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sz w:val="24"/>
      <w:lang w:val="es-MX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4"/>
      <w:lang w:val="es-MX"/>
    </w:rPr>
  </w:style>
  <w:style w:type="paragraph" w:styleId="Ttulo5">
    <w:name w:val="heading 5"/>
    <w:basedOn w:val="Normal"/>
    <w:next w:val="Normal"/>
    <w:qFormat/>
    <w:pPr>
      <w:keepNext/>
      <w:tabs>
        <w:tab w:val="left" w:pos="720"/>
        <w:tab w:val="center" w:pos="4986"/>
      </w:tabs>
      <w:spacing w:line="200" w:lineRule="atLeast"/>
      <w:ind w:left="720" w:hanging="720"/>
      <w:outlineLvl w:val="4"/>
    </w:pPr>
    <w:rPr>
      <w:rFonts w:ascii="Arial" w:hAnsi="Arial"/>
      <w:b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center" w:pos="4986"/>
      </w:tabs>
      <w:spacing w:line="200" w:lineRule="atLeast"/>
      <w:outlineLvl w:val="5"/>
    </w:pPr>
    <w:rPr>
      <w:rFonts w:ascii="Arial" w:hAnsi="Arial"/>
      <w:b/>
      <w:sz w:val="24"/>
    </w:rPr>
  </w:style>
  <w:style w:type="paragraph" w:styleId="Ttulo7">
    <w:name w:val="heading 7"/>
    <w:basedOn w:val="Normal"/>
    <w:next w:val="Normal"/>
    <w:qFormat/>
    <w:pPr>
      <w:keepNext/>
      <w:tabs>
        <w:tab w:val="left" w:pos="204"/>
      </w:tabs>
      <w:spacing w:line="360" w:lineRule="auto"/>
      <w:jc w:val="both"/>
      <w:outlineLvl w:val="6"/>
    </w:pPr>
    <w:rPr>
      <w:rFonts w:ascii="Arial" w:hAnsi="Arial"/>
      <w:b/>
      <w:snapToGrid w:val="0"/>
      <w:sz w:val="22"/>
      <w:lang w:val="es-MX"/>
    </w:rPr>
  </w:style>
  <w:style w:type="paragraph" w:styleId="Ttulo8">
    <w:name w:val="heading 8"/>
    <w:basedOn w:val="Normal"/>
    <w:next w:val="Normal"/>
    <w:qFormat/>
    <w:pPr>
      <w:keepNext/>
      <w:spacing w:line="360" w:lineRule="auto"/>
      <w:jc w:val="both"/>
      <w:outlineLvl w:val="7"/>
    </w:pPr>
    <w:rPr>
      <w:rFonts w:ascii="Arial" w:hAnsi="Arial"/>
      <w:b/>
      <w:i/>
      <w:sz w:val="24"/>
      <w:lang w:val="es-MX"/>
    </w:rPr>
  </w:style>
  <w:style w:type="paragraph" w:styleId="Ttulo9">
    <w:name w:val="heading 9"/>
    <w:basedOn w:val="Normal"/>
    <w:next w:val="Normal"/>
    <w:qFormat/>
    <w:pPr>
      <w:keepNext/>
      <w:tabs>
        <w:tab w:val="left" w:pos="0"/>
      </w:tabs>
      <w:spacing w:line="360" w:lineRule="auto"/>
      <w:ind w:right="51"/>
      <w:jc w:val="both"/>
      <w:outlineLvl w:val="8"/>
    </w:pPr>
    <w:rPr>
      <w:rFonts w:ascii="Arial" w:hAnsi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 w:val="24"/>
      <w:lang w:val="es-MX"/>
    </w:r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2">
    <w:name w:val="Body Text 2"/>
    <w:basedOn w:val="Normal"/>
    <w:pPr>
      <w:tabs>
        <w:tab w:val="left" w:pos="-720"/>
      </w:tabs>
      <w:spacing w:line="200" w:lineRule="atLeast"/>
      <w:jc w:val="both"/>
    </w:pPr>
    <w:rPr>
      <w:rFonts w:ascii="Arial" w:hAnsi="Arial"/>
      <w:i/>
      <w:sz w:val="24"/>
    </w:rPr>
  </w:style>
  <w:style w:type="paragraph" w:styleId="Textoindependiente3">
    <w:name w:val="Body Text 3"/>
    <w:basedOn w:val="Normal"/>
    <w:pPr>
      <w:spacing w:line="360" w:lineRule="auto"/>
      <w:jc w:val="both"/>
    </w:pPr>
    <w:rPr>
      <w:rFonts w:ascii="Arial" w:hAnsi="Arial"/>
      <w:b/>
      <w:color w:val="FF0000"/>
      <w:sz w:val="24"/>
      <w:lang w:val="es-MX"/>
    </w:rPr>
  </w:style>
  <w:style w:type="paragraph" w:customStyle="1" w:styleId="epgrafe">
    <w:name w:val="epígrafe"/>
    <w:basedOn w:val="Normal"/>
    <w:rPr>
      <w:rFonts w:ascii="Courier New" w:hAnsi="Courier New"/>
      <w:sz w:val="24"/>
      <w:lang w:val="es-ES_tradnl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TextoindependienteCar">
    <w:name w:val="Texto independiente Car"/>
    <w:link w:val="Textoindependiente"/>
    <w:rsid w:val="009D2831"/>
    <w:rPr>
      <w:rFonts w:ascii="Arial" w:hAnsi="Arial"/>
      <w:sz w:val="24"/>
      <w:lang w:val="es-MX"/>
    </w:rPr>
  </w:style>
  <w:style w:type="character" w:customStyle="1" w:styleId="tl8wme">
    <w:name w:val="tl8wme"/>
    <w:rsid w:val="00425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376</Words>
  <Characters>2207</Characters>
  <Application>Microsoft Office Word</Application>
  <DocSecurity>4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Revisiones por la Dirección</vt:lpstr>
    </vt:vector>
  </TitlesOfParts>
  <Company>Centro de Desarrollo Tecnologico del Gas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Revisiones por la Dirección</dc:title>
  <dc:subject>Acreditación</dc:subject>
  <dc:creator>Glayds Ximena Torres -Gloria Vargas</dc:creator>
  <cp:keywords/>
  <cp:lastModifiedBy>EQ-236</cp:lastModifiedBy>
  <cp:revision>2</cp:revision>
  <cp:lastPrinted>2012-11-13T12:59:00Z</cp:lastPrinted>
  <dcterms:created xsi:type="dcterms:W3CDTF">2025-01-17T21:40:00Z</dcterms:created>
  <dcterms:modified xsi:type="dcterms:W3CDTF">2025-01-17T21:40:00Z</dcterms:modified>
</cp:coreProperties>
</file>